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Huerta’s Fall</w:t>
      </w:r>
    </w:p>
    <w:p w:rsidR="00000000" w:rsidDel="00000000" w:rsidP="00000000" w:rsidRDefault="00000000" w:rsidRPr="00000000" w14:paraId="00000001">
      <w:pPr>
        <w:numPr>
          <w:ilvl w:val="0"/>
          <w:numId w:val="9"/>
        </w:numPr>
        <w:ind w:left="720" w:hanging="360"/>
        <w:rPr>
          <w:u w:val="none"/>
        </w:rPr>
      </w:pPr>
      <w:r w:rsidDel="00000000" w:rsidR="00000000" w:rsidRPr="00000000">
        <w:rPr>
          <w:rtl w:val="0"/>
        </w:rPr>
        <w:t xml:space="preserve">Blames US</w:t>
      </w:r>
    </w:p>
    <w:p w:rsidR="00000000" w:rsidDel="00000000" w:rsidP="00000000" w:rsidRDefault="00000000" w:rsidRPr="00000000" w14:paraId="00000002">
      <w:pPr>
        <w:numPr>
          <w:ilvl w:val="0"/>
          <w:numId w:val="9"/>
        </w:numPr>
        <w:ind w:left="720" w:hanging="360"/>
        <w:rPr>
          <w:u w:val="none"/>
        </w:rPr>
      </w:pPr>
      <w:r w:rsidDel="00000000" w:rsidR="00000000" w:rsidRPr="00000000">
        <w:rPr>
          <w:rtl w:val="0"/>
        </w:rPr>
        <w:t xml:space="preserve">Forced into exile by Zapatistas, Pancho Villa, Carranza and US</w:t>
      </w:r>
    </w:p>
    <w:p w:rsidR="00000000" w:rsidDel="00000000" w:rsidP="00000000" w:rsidRDefault="00000000" w:rsidRPr="00000000" w14:paraId="00000003">
      <w:pPr>
        <w:numPr>
          <w:ilvl w:val="0"/>
          <w:numId w:val="9"/>
        </w:numPr>
        <w:ind w:left="720" w:hanging="360"/>
        <w:rPr>
          <w:u w:val="none"/>
        </w:rPr>
      </w:pPr>
      <w:r w:rsidDel="00000000" w:rsidR="00000000" w:rsidRPr="00000000">
        <w:rPr>
          <w:rtl w:val="0"/>
        </w:rPr>
        <w:t xml:space="preserve">Later attempts to revolt from US and is arrested and jailed</w:t>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b w:val="1"/>
        </w:rPr>
      </w:pPr>
      <w:r w:rsidDel="00000000" w:rsidR="00000000" w:rsidRPr="00000000">
        <w:rPr>
          <w:b w:val="1"/>
          <w:rtl w:val="0"/>
        </w:rPr>
        <w:t xml:space="preserve">Pancho Villa</w:t>
      </w:r>
    </w:p>
    <w:p w:rsidR="00000000" w:rsidDel="00000000" w:rsidP="00000000" w:rsidRDefault="00000000" w:rsidRPr="00000000" w14:paraId="00000006">
      <w:pPr>
        <w:numPr>
          <w:ilvl w:val="0"/>
          <w:numId w:val="10"/>
        </w:numPr>
        <w:ind w:left="720" w:hanging="360"/>
        <w:rPr/>
      </w:pPr>
      <w:r w:rsidDel="00000000" w:rsidR="00000000" w:rsidRPr="00000000">
        <w:rPr>
          <w:rtl w:val="0"/>
        </w:rPr>
        <w:t xml:space="preserve">Also agrarian revolutionary with different land reform plan</w:t>
      </w:r>
    </w:p>
    <w:p w:rsidR="00000000" w:rsidDel="00000000" w:rsidP="00000000" w:rsidRDefault="00000000" w:rsidRPr="00000000" w14:paraId="00000007">
      <w:pPr>
        <w:numPr>
          <w:ilvl w:val="0"/>
          <w:numId w:val="10"/>
        </w:numPr>
        <w:ind w:left="720" w:hanging="360"/>
        <w:rPr>
          <w:u w:val="none"/>
        </w:rPr>
      </w:pPr>
      <w:r w:rsidDel="00000000" w:rsidR="00000000" w:rsidRPr="00000000">
        <w:rPr>
          <w:rtl w:val="0"/>
        </w:rPr>
        <w:t xml:space="preserve">All land confisticated would be used for revolution by government and distributed after revolution ends</w:t>
      </w:r>
    </w:p>
    <w:p w:rsidR="00000000" w:rsidDel="00000000" w:rsidP="00000000" w:rsidRDefault="00000000" w:rsidRPr="00000000" w14:paraId="00000008">
      <w:pPr>
        <w:numPr>
          <w:ilvl w:val="0"/>
          <w:numId w:val="10"/>
        </w:numPr>
        <w:ind w:left="720" w:hanging="360"/>
        <w:rPr>
          <w:u w:val="none"/>
        </w:rPr>
      </w:pPr>
      <w:r w:rsidDel="00000000" w:rsidR="00000000" w:rsidRPr="00000000">
        <w:rPr>
          <w:rtl w:val="0"/>
        </w:rPr>
        <w:t xml:space="preserve">Supporters were small ranchers, cowboys and other unemployed</w:t>
      </w:r>
    </w:p>
    <w:p w:rsidR="00000000" w:rsidDel="00000000" w:rsidP="00000000" w:rsidRDefault="00000000" w:rsidRPr="00000000" w14:paraId="00000009">
      <w:pPr>
        <w:numPr>
          <w:ilvl w:val="0"/>
          <w:numId w:val="10"/>
        </w:numPr>
        <w:ind w:left="720" w:hanging="360"/>
        <w:rPr>
          <w:u w:val="none"/>
        </w:rPr>
      </w:pPr>
      <w:r w:rsidDel="00000000" w:rsidR="00000000" w:rsidRPr="00000000">
        <w:rPr>
          <w:rtl w:val="0"/>
        </w:rPr>
        <w:t xml:space="preserve">Created well-equipped and well-paid professional army</w:t>
      </w:r>
    </w:p>
    <w:p w:rsidR="00000000" w:rsidDel="00000000" w:rsidP="00000000" w:rsidRDefault="00000000" w:rsidRPr="00000000" w14:paraId="0000000A">
      <w:pPr>
        <w:numPr>
          <w:ilvl w:val="0"/>
          <w:numId w:val="10"/>
        </w:numPr>
        <w:ind w:left="720" w:hanging="360"/>
        <w:rPr>
          <w:u w:val="none"/>
        </w:rPr>
      </w:pPr>
      <w:r w:rsidDel="00000000" w:rsidR="00000000" w:rsidRPr="00000000">
        <w:rPr>
          <w:rtl w:val="0"/>
        </w:rPr>
        <w:t xml:space="preserve">Most formidable of Carranza’s military opponents</w:t>
      </w:r>
    </w:p>
    <w:p w:rsidR="00000000" w:rsidDel="00000000" w:rsidP="00000000" w:rsidRDefault="00000000" w:rsidRPr="00000000" w14:paraId="0000000B">
      <w:pPr>
        <w:numPr>
          <w:ilvl w:val="1"/>
          <w:numId w:val="10"/>
        </w:numPr>
        <w:ind w:left="1440" w:hanging="360"/>
        <w:rPr>
          <w:u w:val="none"/>
        </w:rPr>
      </w:pPr>
      <w:r w:rsidDel="00000000" w:rsidR="00000000" w:rsidRPr="00000000">
        <w:rPr>
          <w:rtl w:val="0"/>
        </w:rPr>
        <w:t xml:space="preserve">Guerilla Warfare - Villa knew the land</w:t>
      </w:r>
    </w:p>
    <w:p w:rsidR="00000000" w:rsidDel="00000000" w:rsidP="00000000" w:rsidRDefault="00000000" w:rsidRPr="00000000" w14:paraId="0000000C">
      <w:pPr>
        <w:contextualSpacing w:val="0"/>
        <w:rPr/>
      </w:pPr>
      <w:r w:rsidDel="00000000" w:rsidR="00000000" w:rsidRPr="00000000">
        <w:rPr>
          <w:rtl w:val="0"/>
        </w:rPr>
      </w:r>
    </w:p>
    <w:p w:rsidR="00000000" w:rsidDel="00000000" w:rsidP="00000000" w:rsidRDefault="00000000" w:rsidRPr="00000000" w14:paraId="0000000D">
      <w:pPr>
        <w:contextualSpacing w:val="0"/>
        <w:rPr>
          <w:b w:val="1"/>
        </w:rPr>
      </w:pPr>
      <w:r w:rsidDel="00000000" w:rsidR="00000000" w:rsidRPr="00000000">
        <w:rPr>
          <w:b w:val="1"/>
          <w:rtl w:val="0"/>
        </w:rPr>
        <w:t xml:space="preserve">Venustiano Carranza</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Governor of state of Coahuila</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Dissident member of landowning elite</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Beloved Mexico needed “energetic middle class”</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Huerta’s most dangerous enemy</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Issues Plan de Guadalupe (March 1913) to counter Plan de Ayala</w:t>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Took control of Mexico City in July 1914</w:t>
      </w:r>
    </w:p>
    <w:p w:rsidR="00000000" w:rsidDel="00000000" w:rsidP="00000000" w:rsidRDefault="00000000" w:rsidRPr="00000000" w14:paraId="00000014">
      <w:pPr>
        <w:contextualSpacing w:val="0"/>
        <w:rPr/>
      </w:pPr>
      <w:r w:rsidDel="00000000" w:rsidR="00000000" w:rsidRPr="00000000">
        <w:rPr>
          <w:rtl w:val="0"/>
        </w:rPr>
      </w:r>
    </w:p>
    <w:p w:rsidR="00000000" w:rsidDel="00000000" w:rsidP="00000000" w:rsidRDefault="00000000" w:rsidRPr="00000000" w14:paraId="00000015">
      <w:pPr>
        <w:contextualSpacing w:val="0"/>
        <w:rPr>
          <w:i w:val="1"/>
        </w:rPr>
      </w:pPr>
      <w:r w:rsidDel="00000000" w:rsidR="00000000" w:rsidRPr="00000000">
        <w:rPr>
          <w:rtl w:val="0"/>
        </w:rPr>
        <w:t xml:space="preserve">Luke Notes: </w:t>
      </w:r>
      <w:r w:rsidDel="00000000" w:rsidR="00000000" w:rsidRPr="00000000">
        <w:rPr>
          <w:i w:val="1"/>
          <w:rtl w:val="0"/>
        </w:rPr>
        <w:t xml:space="preserve">Middle class in the US brought about changes such as the child labor act. Carranza didn’t like much change, but he wanted Huerta out.</w:t>
      </w:r>
    </w:p>
    <w:p w:rsidR="00000000" w:rsidDel="00000000" w:rsidP="00000000" w:rsidRDefault="00000000" w:rsidRPr="00000000" w14:paraId="00000016">
      <w:pPr>
        <w:contextualSpacing w:val="0"/>
        <w:rPr>
          <w:i w:val="1"/>
        </w:rPr>
      </w:pPr>
      <w:r w:rsidDel="00000000" w:rsidR="00000000" w:rsidRPr="00000000">
        <w:rPr>
          <w:rtl w:val="0"/>
        </w:rPr>
      </w:r>
    </w:p>
    <w:p w:rsidR="00000000" w:rsidDel="00000000" w:rsidP="00000000" w:rsidRDefault="00000000" w:rsidRPr="00000000" w14:paraId="00000017">
      <w:pPr>
        <w:contextualSpacing w:val="0"/>
        <w:rPr>
          <w:b w:val="1"/>
        </w:rPr>
      </w:pPr>
      <w:r w:rsidDel="00000000" w:rsidR="00000000" w:rsidRPr="00000000">
        <w:rPr>
          <w:b w:val="1"/>
          <w:rtl w:val="0"/>
        </w:rPr>
        <w:t xml:space="preserve">Plan de Guadalupe</w:t>
      </w:r>
    </w:p>
    <w:p w:rsidR="00000000" w:rsidDel="00000000" w:rsidP="00000000" w:rsidRDefault="00000000" w:rsidRPr="00000000" w14:paraId="00000018">
      <w:pPr>
        <w:numPr>
          <w:ilvl w:val="0"/>
          <w:numId w:val="6"/>
        </w:numPr>
        <w:ind w:left="720" w:hanging="360"/>
        <w:rPr/>
      </w:pPr>
      <w:r w:rsidDel="00000000" w:rsidR="00000000" w:rsidRPr="00000000">
        <w:rPr>
          <w:rtl w:val="0"/>
        </w:rPr>
        <w:t xml:space="preserve">Carranza assumed leadership of rebellion against Huerta</w:t>
      </w:r>
    </w:p>
    <w:p w:rsidR="00000000" w:rsidDel="00000000" w:rsidP="00000000" w:rsidRDefault="00000000" w:rsidRPr="00000000" w14:paraId="00000019">
      <w:pPr>
        <w:numPr>
          <w:ilvl w:val="0"/>
          <w:numId w:val="6"/>
        </w:numPr>
        <w:ind w:left="720" w:hanging="360"/>
        <w:rPr>
          <w:u w:val="none"/>
        </w:rPr>
      </w:pPr>
      <w:r w:rsidDel="00000000" w:rsidR="00000000" w:rsidRPr="00000000">
        <w:rPr>
          <w:rtl w:val="0"/>
        </w:rPr>
        <w:t xml:space="preserve">Declared Huerta’s claim to power to be illegitimate</w:t>
      </w:r>
    </w:p>
    <w:p w:rsidR="00000000" w:rsidDel="00000000" w:rsidP="00000000" w:rsidRDefault="00000000" w:rsidRPr="00000000" w14:paraId="0000001A">
      <w:pPr>
        <w:numPr>
          <w:ilvl w:val="0"/>
          <w:numId w:val="6"/>
        </w:numPr>
        <w:ind w:left="720" w:hanging="360"/>
        <w:rPr>
          <w:u w:val="none"/>
        </w:rPr>
      </w:pPr>
      <w:r w:rsidDel="00000000" w:rsidR="00000000" w:rsidRPr="00000000">
        <w:rPr>
          <w:rtl w:val="0"/>
        </w:rPr>
        <w:t xml:space="preserve">Declared himself “First Chief of the Constitutionalist Army”</w:t>
      </w:r>
    </w:p>
    <w:p w:rsidR="00000000" w:rsidDel="00000000" w:rsidP="00000000" w:rsidRDefault="00000000" w:rsidRPr="00000000" w14:paraId="0000001B">
      <w:pPr>
        <w:numPr>
          <w:ilvl w:val="0"/>
          <w:numId w:val="6"/>
        </w:numPr>
        <w:ind w:left="720" w:hanging="360"/>
        <w:rPr>
          <w:u w:val="none"/>
        </w:rPr>
      </w:pPr>
      <w:r w:rsidDel="00000000" w:rsidR="00000000" w:rsidRPr="00000000">
        <w:rPr>
          <w:rtl w:val="0"/>
        </w:rPr>
        <w:t xml:space="preserve">Followed by edicts stating: (Obregon)</w:t>
      </w:r>
    </w:p>
    <w:p w:rsidR="00000000" w:rsidDel="00000000" w:rsidP="00000000" w:rsidRDefault="00000000" w:rsidRPr="00000000" w14:paraId="0000001C">
      <w:pPr>
        <w:numPr>
          <w:ilvl w:val="1"/>
          <w:numId w:val="6"/>
        </w:numPr>
        <w:ind w:left="1440" w:hanging="360"/>
        <w:rPr>
          <w:u w:val="none"/>
        </w:rPr>
      </w:pPr>
      <w:r w:rsidDel="00000000" w:rsidR="00000000" w:rsidRPr="00000000">
        <w:rPr>
          <w:rtl w:val="0"/>
        </w:rPr>
        <w:t xml:space="preserve">Restoration of ejidos (communal farms) and establishing national agrarian commission</w:t>
      </w:r>
    </w:p>
    <w:p w:rsidR="00000000" w:rsidDel="00000000" w:rsidP="00000000" w:rsidRDefault="00000000" w:rsidRPr="00000000" w14:paraId="0000001D">
      <w:pPr>
        <w:numPr>
          <w:ilvl w:val="1"/>
          <w:numId w:val="6"/>
        </w:numPr>
        <w:ind w:left="1440" w:hanging="360"/>
        <w:rPr>
          <w:u w:val="none"/>
        </w:rPr>
      </w:pPr>
      <w:r w:rsidDel="00000000" w:rsidR="00000000" w:rsidRPr="00000000">
        <w:rPr>
          <w:rtl w:val="0"/>
        </w:rPr>
        <w:t xml:space="preserve">Called for improved conditions of poor</w:t>
      </w:r>
    </w:p>
    <w:p w:rsidR="00000000" w:rsidDel="00000000" w:rsidP="00000000" w:rsidRDefault="00000000" w:rsidRPr="00000000" w14:paraId="0000001E">
      <w:pPr>
        <w:ind w:left="0" w:firstLine="0"/>
        <w:contextualSpacing w:val="0"/>
        <w:rPr/>
      </w:pPr>
      <w:r w:rsidDel="00000000" w:rsidR="00000000" w:rsidRPr="00000000">
        <w:rPr>
          <w:rtl w:val="0"/>
        </w:rPr>
      </w:r>
    </w:p>
    <w:p w:rsidR="00000000" w:rsidDel="00000000" w:rsidP="00000000" w:rsidRDefault="00000000" w:rsidRPr="00000000" w14:paraId="0000001F">
      <w:pPr>
        <w:ind w:left="0" w:firstLine="0"/>
        <w:contextualSpacing w:val="0"/>
        <w:rPr>
          <w:i w:val="1"/>
        </w:rPr>
      </w:pPr>
      <w:r w:rsidDel="00000000" w:rsidR="00000000" w:rsidRPr="00000000">
        <w:rPr>
          <w:rtl w:val="0"/>
        </w:rPr>
        <w:t xml:space="preserve">Luke Notes: </w:t>
      </w:r>
      <w:r w:rsidDel="00000000" w:rsidR="00000000" w:rsidRPr="00000000">
        <w:rPr>
          <w:i w:val="1"/>
          <w:rtl w:val="0"/>
        </w:rPr>
        <w:t xml:space="preserve">Carranza was middle class, but he wasn’t improving conditions for the poor out of the goodness of his heart. He just wanted votes.</w:t>
      </w:r>
    </w:p>
    <w:p w:rsidR="00000000" w:rsidDel="00000000" w:rsidP="00000000" w:rsidRDefault="00000000" w:rsidRPr="00000000" w14:paraId="00000020">
      <w:pPr>
        <w:contextualSpacing w:val="0"/>
        <w:rPr/>
      </w:pPr>
      <w:r w:rsidDel="00000000" w:rsidR="00000000" w:rsidRPr="00000000">
        <w:rPr>
          <w:rtl w:val="0"/>
        </w:rPr>
      </w:r>
    </w:p>
    <w:p w:rsidR="00000000" w:rsidDel="00000000" w:rsidP="00000000" w:rsidRDefault="00000000" w:rsidRPr="00000000" w14:paraId="00000021">
      <w:pPr>
        <w:contextualSpacing w:val="0"/>
        <w:rPr>
          <w:b w:val="1"/>
        </w:rPr>
      </w:pPr>
      <w:r w:rsidDel="00000000" w:rsidR="00000000" w:rsidRPr="00000000">
        <w:rPr>
          <w:b w:val="1"/>
          <w:rtl w:val="0"/>
        </w:rPr>
        <w:t xml:space="preserve">Aguascaliente Convention</w:t>
      </w:r>
    </w:p>
    <w:p w:rsidR="00000000" w:rsidDel="00000000" w:rsidP="00000000" w:rsidRDefault="00000000" w:rsidRPr="00000000" w14:paraId="00000022">
      <w:pPr>
        <w:numPr>
          <w:ilvl w:val="0"/>
          <w:numId w:val="12"/>
        </w:numPr>
        <w:ind w:left="720" w:hanging="360"/>
        <w:rPr/>
      </w:pPr>
      <w:r w:rsidDel="00000000" w:rsidR="00000000" w:rsidRPr="00000000">
        <w:rPr>
          <w:rtl w:val="0"/>
        </w:rPr>
        <w:t xml:space="preserve">Convention of Zapata’s, Villa’s, and Carranza’s supporters</w:t>
      </w:r>
    </w:p>
    <w:p w:rsidR="00000000" w:rsidDel="00000000" w:rsidP="00000000" w:rsidRDefault="00000000" w:rsidRPr="00000000" w14:paraId="00000023">
      <w:pPr>
        <w:numPr>
          <w:ilvl w:val="0"/>
          <w:numId w:val="12"/>
        </w:numPr>
        <w:ind w:left="720" w:hanging="360"/>
        <w:rPr>
          <w:u w:val="none"/>
        </w:rPr>
      </w:pPr>
      <w:r w:rsidDel="00000000" w:rsidR="00000000" w:rsidRPr="00000000">
        <w:rPr>
          <w:rtl w:val="0"/>
        </w:rPr>
        <w:t xml:space="preserve">Carranza moves to Veracruz for “safety”</w:t>
      </w:r>
    </w:p>
    <w:p w:rsidR="00000000" w:rsidDel="00000000" w:rsidP="00000000" w:rsidRDefault="00000000" w:rsidRPr="00000000" w14:paraId="00000024">
      <w:pPr>
        <w:numPr>
          <w:ilvl w:val="0"/>
          <w:numId w:val="12"/>
        </w:numPr>
        <w:ind w:left="720" w:hanging="360"/>
        <w:rPr>
          <w:u w:val="none"/>
        </w:rPr>
      </w:pPr>
      <w:r w:rsidDel="00000000" w:rsidR="00000000" w:rsidRPr="00000000">
        <w:rPr>
          <w:rtl w:val="0"/>
        </w:rPr>
        <w:t xml:space="preserve">Villa’s troops take control of convention hail</w:t>
      </w:r>
    </w:p>
    <w:p w:rsidR="00000000" w:rsidDel="00000000" w:rsidP="00000000" w:rsidRDefault="00000000" w:rsidRPr="00000000" w14:paraId="00000025">
      <w:pPr>
        <w:numPr>
          <w:ilvl w:val="0"/>
          <w:numId w:val="12"/>
        </w:numPr>
        <w:ind w:left="720" w:hanging="360"/>
        <w:rPr>
          <w:u w:val="none"/>
        </w:rPr>
      </w:pPr>
      <w:r w:rsidDel="00000000" w:rsidR="00000000" w:rsidRPr="00000000">
        <w:rPr>
          <w:rtl w:val="0"/>
        </w:rPr>
        <w:t xml:space="preserve">Villa’s suicide statement</w:t>
      </w:r>
    </w:p>
    <w:p w:rsidR="00000000" w:rsidDel="00000000" w:rsidP="00000000" w:rsidRDefault="00000000" w:rsidRPr="00000000" w14:paraId="00000026">
      <w:pPr>
        <w:numPr>
          <w:ilvl w:val="0"/>
          <w:numId w:val="12"/>
        </w:numPr>
        <w:ind w:left="720" w:hanging="360"/>
        <w:rPr>
          <w:u w:val="none"/>
        </w:rPr>
      </w:pPr>
      <w:r w:rsidDel="00000000" w:rsidR="00000000" w:rsidRPr="00000000">
        <w:rPr>
          <w:rtl w:val="0"/>
        </w:rPr>
        <w:t xml:space="preserve">Adopts Plan de Ayala</w:t>
      </w:r>
    </w:p>
    <w:p w:rsidR="00000000" w:rsidDel="00000000" w:rsidP="00000000" w:rsidRDefault="00000000" w:rsidRPr="00000000" w14:paraId="00000027">
      <w:pPr>
        <w:numPr>
          <w:ilvl w:val="0"/>
          <w:numId w:val="12"/>
        </w:numPr>
        <w:ind w:left="720" w:hanging="360"/>
        <w:rPr>
          <w:u w:val="none"/>
        </w:rPr>
      </w:pPr>
      <w:r w:rsidDel="00000000" w:rsidR="00000000" w:rsidRPr="00000000">
        <w:rPr>
          <w:rtl w:val="0"/>
        </w:rPr>
        <w:t xml:space="preserve">Conventionists v. Constitutionalists</w:t>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i w:val="1"/>
        </w:rPr>
      </w:pPr>
      <w:r w:rsidDel="00000000" w:rsidR="00000000" w:rsidRPr="00000000">
        <w:rPr>
          <w:rtl w:val="0"/>
        </w:rPr>
        <w:t xml:space="preserve">Luke Notes: </w:t>
      </w:r>
      <w:r w:rsidDel="00000000" w:rsidR="00000000" w:rsidRPr="00000000">
        <w:rPr>
          <w:i w:val="1"/>
          <w:rtl w:val="0"/>
        </w:rPr>
        <w:t xml:space="preserve">Constitutionalists were Carranza, so I assume Villa and Zapata were Conventionists</w:t>
      </w:r>
    </w:p>
    <w:p w:rsidR="00000000" w:rsidDel="00000000" w:rsidP="00000000" w:rsidRDefault="00000000" w:rsidRPr="00000000" w14:paraId="0000002A">
      <w:pPr>
        <w:contextualSpacing w:val="0"/>
        <w:rPr>
          <w:i w:val="1"/>
        </w:rPr>
      </w:pPr>
      <w:r w:rsidDel="00000000" w:rsidR="00000000" w:rsidRPr="00000000">
        <w:rPr>
          <w:rtl w:val="0"/>
        </w:rPr>
      </w:r>
    </w:p>
    <w:p w:rsidR="00000000" w:rsidDel="00000000" w:rsidP="00000000" w:rsidRDefault="00000000" w:rsidRPr="00000000" w14:paraId="0000002B">
      <w:pPr>
        <w:contextualSpacing w:val="0"/>
        <w:rPr>
          <w:b w:val="1"/>
        </w:rPr>
      </w:pPr>
      <w:r w:rsidDel="00000000" w:rsidR="00000000" w:rsidRPr="00000000">
        <w:rPr>
          <w:b w:val="1"/>
          <w:rtl w:val="0"/>
        </w:rPr>
        <w:t xml:space="preserve">Carranza Consolidates Power</w:t>
      </w:r>
    </w:p>
    <w:p w:rsidR="00000000" w:rsidDel="00000000" w:rsidP="00000000" w:rsidRDefault="00000000" w:rsidRPr="00000000" w14:paraId="0000002C">
      <w:pPr>
        <w:numPr>
          <w:ilvl w:val="0"/>
          <w:numId w:val="7"/>
        </w:numPr>
        <w:ind w:left="720" w:hanging="360"/>
        <w:rPr/>
      </w:pPr>
      <w:r w:rsidDel="00000000" w:rsidR="00000000" w:rsidRPr="00000000">
        <w:rPr>
          <w:rtl w:val="0"/>
        </w:rPr>
        <w:t xml:space="preserve">Chaos during this period</w:t>
      </w:r>
    </w:p>
    <w:p w:rsidR="00000000" w:rsidDel="00000000" w:rsidP="00000000" w:rsidRDefault="00000000" w:rsidRPr="00000000" w14:paraId="0000002D">
      <w:pPr>
        <w:numPr>
          <w:ilvl w:val="0"/>
          <w:numId w:val="7"/>
        </w:numPr>
        <w:ind w:left="720" w:hanging="360"/>
        <w:rPr>
          <w:u w:val="none"/>
        </w:rPr>
      </w:pPr>
      <w:r w:rsidDel="00000000" w:rsidR="00000000" w:rsidRPr="00000000">
        <w:rPr>
          <w:rtl w:val="0"/>
        </w:rPr>
        <w:t xml:space="preserve">Obregon defeats Villa with Villa returning to the north and Zapata continuing to attack in the south</w:t>
      </w:r>
    </w:p>
    <w:p w:rsidR="00000000" w:rsidDel="00000000" w:rsidP="00000000" w:rsidRDefault="00000000" w:rsidRPr="00000000" w14:paraId="0000002E">
      <w:pPr>
        <w:numPr>
          <w:ilvl w:val="0"/>
          <w:numId w:val="7"/>
        </w:numPr>
        <w:ind w:left="720" w:hanging="360"/>
        <w:rPr>
          <w:u w:val="none"/>
        </w:rPr>
      </w:pPr>
      <w:r w:rsidDel="00000000" w:rsidR="00000000" w:rsidRPr="00000000">
        <w:rPr>
          <w:rtl w:val="0"/>
        </w:rPr>
        <w:t xml:space="preserve">Carranza moves to Mexico City</w:t>
      </w:r>
    </w:p>
    <w:p w:rsidR="00000000" w:rsidDel="00000000" w:rsidP="00000000" w:rsidRDefault="00000000" w:rsidRPr="00000000" w14:paraId="0000002F">
      <w:pPr>
        <w:numPr>
          <w:ilvl w:val="0"/>
          <w:numId w:val="7"/>
        </w:numPr>
        <w:ind w:left="720" w:hanging="360"/>
        <w:rPr>
          <w:u w:val="none"/>
        </w:rPr>
      </w:pPr>
      <w:r w:rsidDel="00000000" w:rsidR="00000000" w:rsidRPr="00000000">
        <w:rPr>
          <w:rtl w:val="0"/>
        </w:rPr>
        <w:t xml:space="preserve">Call for a constitutional convention in 1916</w:t>
      </w:r>
    </w:p>
    <w:p w:rsidR="00000000" w:rsidDel="00000000" w:rsidP="00000000" w:rsidRDefault="00000000" w:rsidRPr="00000000" w14:paraId="00000030">
      <w:pPr>
        <w:numPr>
          <w:ilvl w:val="0"/>
          <w:numId w:val="7"/>
        </w:numPr>
        <w:ind w:left="720" w:hanging="360"/>
        <w:rPr>
          <w:u w:val="none"/>
        </w:rPr>
      </w:pPr>
      <w:r w:rsidDel="00000000" w:rsidR="00000000" w:rsidRPr="00000000">
        <w:rPr>
          <w:rtl w:val="0"/>
        </w:rPr>
        <w:t xml:space="preserve">Constitutional convention takes place in 1917</w:t>
      </w:r>
    </w:p>
    <w:p w:rsidR="00000000" w:rsidDel="00000000" w:rsidP="00000000" w:rsidRDefault="00000000" w:rsidRPr="00000000" w14:paraId="00000031">
      <w:pPr>
        <w:contextualSpacing w:val="0"/>
        <w:rPr>
          <w:b w:val="1"/>
        </w:rPr>
      </w:pPr>
      <w:r w:rsidDel="00000000" w:rsidR="00000000" w:rsidRPr="00000000">
        <w:rPr>
          <w:rtl w:val="0"/>
        </w:rPr>
      </w:r>
    </w:p>
    <w:p w:rsidR="00000000" w:rsidDel="00000000" w:rsidP="00000000" w:rsidRDefault="00000000" w:rsidRPr="00000000" w14:paraId="00000032">
      <w:pPr>
        <w:contextualSpacing w:val="0"/>
        <w:rPr>
          <w:i w:val="1"/>
        </w:rPr>
      </w:pPr>
      <w:r w:rsidDel="00000000" w:rsidR="00000000" w:rsidRPr="00000000">
        <w:rPr>
          <w:rtl w:val="0"/>
        </w:rPr>
        <w:t xml:space="preserve">Luke Notes: </w:t>
      </w:r>
      <w:r w:rsidDel="00000000" w:rsidR="00000000" w:rsidRPr="00000000">
        <w:rPr>
          <w:i w:val="1"/>
          <w:rtl w:val="0"/>
        </w:rPr>
        <w:t xml:space="preserve">Nothing in the revolution is really cause-&gt;effect, it’s all really just a bunch of </w:t>
      </w:r>
      <w:r w:rsidDel="00000000" w:rsidR="00000000" w:rsidRPr="00000000">
        <w:rPr>
          <w:b w:val="1"/>
          <w:i w:val="1"/>
          <w:rtl w:val="0"/>
        </w:rPr>
        <w:t xml:space="preserve">stuff</w:t>
      </w:r>
      <w:r w:rsidDel="00000000" w:rsidR="00000000" w:rsidRPr="00000000">
        <w:rPr>
          <w:rtl w:val="0"/>
        </w:rPr>
      </w:r>
    </w:p>
    <w:p w:rsidR="00000000" w:rsidDel="00000000" w:rsidP="00000000" w:rsidRDefault="00000000" w:rsidRPr="00000000" w14:paraId="00000033">
      <w:pPr>
        <w:contextualSpacing w:val="0"/>
        <w:rPr>
          <w:i w:val="1"/>
        </w:rPr>
      </w:pPr>
      <w:r w:rsidDel="00000000" w:rsidR="00000000" w:rsidRPr="00000000">
        <w:rPr>
          <w:i w:val="1"/>
          <w:rtl w:val="0"/>
        </w:rPr>
        <w:t xml:space="preserve">(There are causes of the rev, but in the actual rev there isn’t many stable results of conflicts for analysis). </w:t>
      </w:r>
    </w:p>
    <w:p w:rsidR="00000000" w:rsidDel="00000000" w:rsidP="00000000" w:rsidRDefault="00000000" w:rsidRPr="00000000" w14:paraId="00000034">
      <w:pPr>
        <w:contextualSpacing w:val="0"/>
        <w:rPr>
          <w:i w:val="1"/>
        </w:rPr>
      </w:pPr>
      <w:r w:rsidDel="00000000" w:rsidR="00000000" w:rsidRPr="00000000">
        <w:rPr>
          <w:i w:val="1"/>
          <w:rtl w:val="0"/>
        </w:rPr>
        <w:t xml:space="preserve">Villa and Zapata didn’t really have much interest in ruling all of Mexico. They just did their thing to change the politics of the time, and went to the North/South by themselves. </w:t>
      </w:r>
    </w:p>
    <w:p w:rsidR="00000000" w:rsidDel="00000000" w:rsidP="00000000" w:rsidRDefault="00000000" w:rsidRPr="00000000" w14:paraId="00000035">
      <w:pPr>
        <w:contextualSpacing w:val="0"/>
        <w:rPr>
          <w:i w:val="1"/>
        </w:rPr>
      </w:pPr>
      <w:r w:rsidDel="00000000" w:rsidR="00000000" w:rsidRPr="00000000">
        <w:rPr>
          <w:rtl w:val="0"/>
        </w:rPr>
      </w:r>
    </w:p>
    <w:p w:rsidR="00000000" w:rsidDel="00000000" w:rsidP="00000000" w:rsidRDefault="00000000" w:rsidRPr="00000000" w14:paraId="00000036">
      <w:pPr>
        <w:contextualSpacing w:val="0"/>
        <w:rPr>
          <w:b w:val="1"/>
        </w:rPr>
      </w:pPr>
      <w:r w:rsidDel="00000000" w:rsidR="00000000" w:rsidRPr="00000000">
        <w:rPr>
          <w:b w:val="1"/>
          <w:rtl w:val="0"/>
        </w:rPr>
        <w:t xml:space="preserve">US Expedition</w:t>
      </w:r>
    </w:p>
    <w:p w:rsidR="00000000" w:rsidDel="00000000" w:rsidP="00000000" w:rsidRDefault="00000000" w:rsidRPr="00000000" w14:paraId="00000037">
      <w:pPr>
        <w:numPr>
          <w:ilvl w:val="0"/>
          <w:numId w:val="4"/>
        </w:numPr>
        <w:ind w:left="720" w:hanging="360"/>
        <w:rPr>
          <w:u w:val="none"/>
        </w:rPr>
      </w:pPr>
      <w:r w:rsidDel="00000000" w:rsidR="00000000" w:rsidRPr="00000000">
        <w:rPr>
          <w:rtl w:val="0"/>
        </w:rPr>
        <w:t xml:space="preserve">Pancho Villa, reacting to embargo, raids Columbus, NM</w:t>
      </w:r>
    </w:p>
    <w:p w:rsidR="00000000" w:rsidDel="00000000" w:rsidP="00000000" w:rsidRDefault="00000000" w:rsidRPr="00000000" w14:paraId="00000038">
      <w:pPr>
        <w:numPr>
          <w:ilvl w:val="0"/>
          <w:numId w:val="4"/>
        </w:numPr>
        <w:ind w:left="720" w:hanging="360"/>
        <w:rPr>
          <w:u w:val="none"/>
        </w:rPr>
      </w:pPr>
      <w:r w:rsidDel="00000000" w:rsidR="00000000" w:rsidRPr="00000000">
        <w:rPr>
          <w:rtl w:val="0"/>
        </w:rPr>
        <w:t xml:space="preserve">Woodrow Wilson sends General Pershing into Mexico to capture and punish Villa</w:t>
      </w:r>
    </w:p>
    <w:p w:rsidR="00000000" w:rsidDel="00000000" w:rsidP="00000000" w:rsidRDefault="00000000" w:rsidRPr="00000000" w14:paraId="00000039">
      <w:pPr>
        <w:numPr>
          <w:ilvl w:val="0"/>
          <w:numId w:val="4"/>
        </w:numPr>
        <w:ind w:left="720" w:hanging="360"/>
        <w:rPr>
          <w:u w:val="none"/>
        </w:rPr>
      </w:pPr>
      <w:r w:rsidDel="00000000" w:rsidR="00000000" w:rsidRPr="00000000">
        <w:rPr>
          <w:rtl w:val="0"/>
        </w:rPr>
        <w:t xml:space="preserve">Carranza opposes action, sees this as a “foreign invasion” of Mexico</w:t>
      </w:r>
    </w:p>
    <w:p w:rsidR="00000000" w:rsidDel="00000000" w:rsidP="00000000" w:rsidRDefault="00000000" w:rsidRPr="00000000" w14:paraId="0000003A">
      <w:pPr>
        <w:numPr>
          <w:ilvl w:val="0"/>
          <w:numId w:val="4"/>
        </w:numPr>
        <w:ind w:left="720" w:hanging="360"/>
        <w:rPr>
          <w:u w:val="none"/>
        </w:rPr>
      </w:pPr>
      <w:r w:rsidDel="00000000" w:rsidR="00000000" w:rsidRPr="00000000">
        <w:rPr>
          <w:rtl w:val="0"/>
        </w:rPr>
        <w:t xml:space="preserve">Expedition is unsuccessful and finally recalled</w:t>
      </w:r>
    </w:p>
    <w:p w:rsidR="00000000" w:rsidDel="00000000" w:rsidP="00000000" w:rsidRDefault="00000000" w:rsidRPr="00000000" w14:paraId="0000003B">
      <w:pPr>
        <w:contextualSpacing w:val="0"/>
        <w:rPr/>
      </w:pPr>
      <w:r w:rsidDel="00000000" w:rsidR="00000000" w:rsidRPr="00000000">
        <w:rPr>
          <w:rtl w:val="0"/>
        </w:rPr>
      </w:r>
    </w:p>
    <w:p w:rsidR="00000000" w:rsidDel="00000000" w:rsidP="00000000" w:rsidRDefault="00000000" w:rsidRPr="00000000" w14:paraId="0000003C">
      <w:pPr>
        <w:contextualSpacing w:val="0"/>
        <w:rPr>
          <w:i w:val="1"/>
        </w:rPr>
      </w:pPr>
      <w:r w:rsidDel="00000000" w:rsidR="00000000" w:rsidRPr="00000000">
        <w:rPr>
          <w:rtl w:val="0"/>
        </w:rPr>
        <w:t xml:space="preserve">Luke Notes: </w:t>
      </w:r>
      <w:r w:rsidDel="00000000" w:rsidR="00000000" w:rsidRPr="00000000">
        <w:rPr>
          <w:i w:val="1"/>
          <w:rtl w:val="0"/>
        </w:rPr>
        <w:t xml:space="preserve">Wilson looked for Villa for 18 months, which kinda shows the amount of tomfoolery that made the revolution take so long - the costs outweighed the benefits. While Carranza didn’t like the US, he allowed this to happen because he wanted recognition and didn’t want to look like he didn’t know what was going on.</w:t>
      </w:r>
    </w:p>
    <w:p w:rsidR="00000000" w:rsidDel="00000000" w:rsidP="00000000" w:rsidRDefault="00000000" w:rsidRPr="00000000" w14:paraId="0000003D">
      <w:pPr>
        <w:contextualSpacing w:val="0"/>
        <w:rPr>
          <w:i w:val="1"/>
        </w:rPr>
      </w:pPr>
      <w:r w:rsidDel="00000000" w:rsidR="00000000" w:rsidRPr="00000000">
        <w:rPr>
          <w:rtl w:val="0"/>
        </w:rPr>
      </w:r>
    </w:p>
    <w:p w:rsidR="00000000" w:rsidDel="00000000" w:rsidP="00000000" w:rsidRDefault="00000000" w:rsidRPr="00000000" w14:paraId="0000003E">
      <w:pPr>
        <w:contextualSpacing w:val="0"/>
        <w:rPr>
          <w:b w:val="1"/>
        </w:rPr>
      </w:pPr>
      <w:r w:rsidDel="00000000" w:rsidR="00000000" w:rsidRPr="00000000">
        <w:rPr>
          <w:b w:val="1"/>
          <w:rtl w:val="0"/>
        </w:rPr>
        <w:t xml:space="preserve">Constitutional Convention</w:t>
      </w:r>
    </w:p>
    <w:p w:rsidR="00000000" w:rsidDel="00000000" w:rsidP="00000000" w:rsidRDefault="00000000" w:rsidRPr="00000000" w14:paraId="0000003F">
      <w:pPr>
        <w:numPr>
          <w:ilvl w:val="0"/>
          <w:numId w:val="13"/>
        </w:numPr>
        <w:ind w:left="720" w:hanging="360"/>
        <w:rPr/>
      </w:pPr>
      <w:r w:rsidDel="00000000" w:rsidR="00000000" w:rsidRPr="00000000">
        <w:rPr>
          <w:rtl w:val="0"/>
        </w:rPr>
        <w:t xml:space="preserve">Call for a constitutional convention in 1916</w:t>
      </w:r>
    </w:p>
    <w:p w:rsidR="00000000" w:rsidDel="00000000" w:rsidP="00000000" w:rsidRDefault="00000000" w:rsidRPr="00000000" w14:paraId="00000040">
      <w:pPr>
        <w:numPr>
          <w:ilvl w:val="0"/>
          <w:numId w:val="13"/>
        </w:numPr>
        <w:ind w:left="720" w:hanging="360"/>
        <w:rPr>
          <w:u w:val="none"/>
        </w:rPr>
      </w:pPr>
      <w:r w:rsidDel="00000000" w:rsidR="00000000" w:rsidRPr="00000000">
        <w:rPr>
          <w:rtl w:val="0"/>
        </w:rPr>
        <w:t xml:space="preserve">Convention takes place in 1917</w:t>
      </w:r>
    </w:p>
    <w:p w:rsidR="00000000" w:rsidDel="00000000" w:rsidP="00000000" w:rsidRDefault="00000000" w:rsidRPr="00000000" w14:paraId="00000041">
      <w:pPr>
        <w:numPr>
          <w:ilvl w:val="0"/>
          <w:numId w:val="13"/>
        </w:numPr>
        <w:ind w:left="720" w:hanging="360"/>
        <w:rPr>
          <w:u w:val="none"/>
        </w:rPr>
      </w:pPr>
      <w:r w:rsidDel="00000000" w:rsidR="00000000" w:rsidRPr="00000000">
        <w:rPr>
          <w:rtl w:val="0"/>
        </w:rPr>
        <w:t xml:space="preserve">Carranza presents draft of recommendations that show little social change, no agrarian reform and limited regard for labor</w:t>
      </w:r>
    </w:p>
    <w:p w:rsidR="00000000" w:rsidDel="00000000" w:rsidP="00000000" w:rsidRDefault="00000000" w:rsidRPr="00000000" w14:paraId="00000042">
      <w:pPr>
        <w:numPr>
          <w:ilvl w:val="0"/>
          <w:numId w:val="13"/>
        </w:numPr>
        <w:ind w:left="720" w:hanging="360"/>
        <w:rPr>
          <w:u w:val="none"/>
        </w:rPr>
      </w:pPr>
      <w:r w:rsidDel="00000000" w:rsidR="00000000" w:rsidRPr="00000000">
        <w:rPr>
          <w:rtl w:val="0"/>
        </w:rPr>
        <w:t xml:space="preserve">Control of Convention taken by radicals</w:t>
      </w:r>
    </w:p>
    <w:p w:rsidR="00000000" w:rsidDel="00000000" w:rsidP="00000000" w:rsidRDefault="00000000" w:rsidRPr="00000000" w14:paraId="00000043">
      <w:pPr>
        <w:contextualSpacing w:val="0"/>
        <w:rPr>
          <w:b w:val="1"/>
        </w:rPr>
      </w:pPr>
      <w:r w:rsidDel="00000000" w:rsidR="00000000" w:rsidRPr="00000000">
        <w:rPr>
          <w:rtl w:val="0"/>
        </w:rPr>
      </w:r>
    </w:p>
    <w:p w:rsidR="00000000" w:rsidDel="00000000" w:rsidP="00000000" w:rsidRDefault="00000000" w:rsidRPr="00000000" w14:paraId="00000044">
      <w:pPr>
        <w:contextualSpacing w:val="0"/>
        <w:rPr>
          <w:i w:val="1"/>
        </w:rPr>
      </w:pPr>
      <w:r w:rsidDel="00000000" w:rsidR="00000000" w:rsidRPr="00000000">
        <w:rPr>
          <w:rtl w:val="0"/>
        </w:rPr>
        <w:t xml:space="preserve">Luke Notes: </w:t>
      </w:r>
      <w:r w:rsidDel="00000000" w:rsidR="00000000" w:rsidRPr="00000000">
        <w:rPr>
          <w:i w:val="1"/>
          <w:rtl w:val="0"/>
        </w:rPr>
        <w:t xml:space="preserve">Constitution moved towards leftist views, nationalized everything. There were a lot of articles put in this because it was BOTH constitutional law and statutory law - it governed the politicians AND the people</w:t>
      </w:r>
    </w:p>
    <w:p w:rsidR="00000000" w:rsidDel="00000000" w:rsidP="00000000" w:rsidRDefault="00000000" w:rsidRPr="00000000" w14:paraId="00000045">
      <w:pPr>
        <w:contextualSpacing w:val="0"/>
        <w:rPr>
          <w:i w:val="1"/>
        </w:rPr>
      </w:pPr>
      <w:r w:rsidDel="00000000" w:rsidR="00000000" w:rsidRPr="00000000">
        <w:rPr>
          <w:rtl w:val="0"/>
        </w:rPr>
      </w:r>
    </w:p>
    <w:p w:rsidR="00000000" w:rsidDel="00000000" w:rsidP="00000000" w:rsidRDefault="00000000" w:rsidRPr="00000000" w14:paraId="00000046">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047">
      <w:pPr>
        <w:contextualSpacing w:val="0"/>
        <w:rPr>
          <w:b w:val="1"/>
        </w:rPr>
      </w:pPr>
      <w:r w:rsidDel="00000000" w:rsidR="00000000" w:rsidRPr="00000000">
        <w:rPr>
          <w:b w:val="1"/>
          <w:rtl w:val="0"/>
        </w:rPr>
        <w:t xml:space="preserve">Constitution of 1917</w:t>
      </w:r>
    </w:p>
    <w:p w:rsidR="00000000" w:rsidDel="00000000" w:rsidP="00000000" w:rsidRDefault="00000000" w:rsidRPr="00000000" w14:paraId="00000048">
      <w:pPr>
        <w:numPr>
          <w:ilvl w:val="0"/>
          <w:numId w:val="11"/>
        </w:numPr>
        <w:ind w:left="720" w:hanging="360"/>
        <w:rPr>
          <w:u w:val="none"/>
        </w:rPr>
      </w:pPr>
      <w:r w:rsidDel="00000000" w:rsidR="00000000" w:rsidRPr="00000000">
        <w:rPr>
          <w:rtl w:val="0"/>
        </w:rPr>
        <w:t xml:space="preserve">Final document was more liberal than Carranza had intended</w:t>
      </w:r>
    </w:p>
    <w:p w:rsidR="00000000" w:rsidDel="00000000" w:rsidP="00000000" w:rsidRDefault="00000000" w:rsidRPr="00000000" w14:paraId="00000049">
      <w:pPr>
        <w:numPr>
          <w:ilvl w:val="0"/>
          <w:numId w:val="11"/>
        </w:numPr>
        <w:ind w:left="720" w:hanging="360"/>
        <w:rPr>
          <w:u w:val="none"/>
        </w:rPr>
      </w:pPr>
      <w:r w:rsidDel="00000000" w:rsidR="00000000" w:rsidRPr="00000000">
        <w:rPr>
          <w:rtl w:val="0"/>
        </w:rPr>
        <w:t xml:space="preserve">Major Clauses</w:t>
      </w:r>
    </w:p>
    <w:p w:rsidR="00000000" w:rsidDel="00000000" w:rsidP="00000000" w:rsidRDefault="00000000" w:rsidRPr="00000000" w14:paraId="0000004A">
      <w:pPr>
        <w:numPr>
          <w:ilvl w:val="1"/>
          <w:numId w:val="11"/>
        </w:numPr>
        <w:ind w:left="1440" w:hanging="360"/>
        <w:rPr>
          <w:u w:val="none"/>
        </w:rPr>
      </w:pPr>
      <w:r w:rsidDel="00000000" w:rsidR="00000000" w:rsidRPr="00000000">
        <w:rPr>
          <w:rtl w:val="0"/>
        </w:rPr>
        <w:t xml:space="preserve">Article 3 - Secular education</w:t>
      </w:r>
    </w:p>
    <w:p w:rsidR="00000000" w:rsidDel="00000000" w:rsidP="00000000" w:rsidRDefault="00000000" w:rsidRPr="00000000" w14:paraId="0000004B">
      <w:pPr>
        <w:numPr>
          <w:ilvl w:val="1"/>
          <w:numId w:val="11"/>
        </w:numPr>
        <w:ind w:left="1440" w:hanging="360"/>
        <w:rPr>
          <w:u w:val="none"/>
        </w:rPr>
      </w:pPr>
      <w:r w:rsidDel="00000000" w:rsidR="00000000" w:rsidRPr="00000000">
        <w:rPr>
          <w:rtl w:val="0"/>
        </w:rPr>
        <w:t xml:space="preserve">Article 27 - Land reform</w:t>
      </w:r>
    </w:p>
    <w:p w:rsidR="00000000" w:rsidDel="00000000" w:rsidP="00000000" w:rsidRDefault="00000000" w:rsidRPr="00000000" w14:paraId="0000004C">
      <w:pPr>
        <w:numPr>
          <w:ilvl w:val="1"/>
          <w:numId w:val="11"/>
        </w:numPr>
        <w:ind w:left="1440" w:hanging="360"/>
        <w:rPr>
          <w:u w:val="none"/>
        </w:rPr>
      </w:pPr>
      <w:r w:rsidDel="00000000" w:rsidR="00000000" w:rsidRPr="00000000">
        <w:rPr>
          <w:rtl w:val="0"/>
        </w:rPr>
        <w:t xml:space="preserve">Article 123 - Labor reform</w:t>
      </w:r>
    </w:p>
    <w:p w:rsidR="00000000" w:rsidDel="00000000" w:rsidP="00000000" w:rsidRDefault="00000000" w:rsidRPr="00000000" w14:paraId="0000004D">
      <w:pPr>
        <w:numPr>
          <w:ilvl w:val="1"/>
          <w:numId w:val="11"/>
        </w:numPr>
        <w:ind w:left="1440" w:hanging="360"/>
        <w:rPr>
          <w:u w:val="none"/>
        </w:rPr>
      </w:pPr>
      <w:r w:rsidDel="00000000" w:rsidR="00000000" w:rsidRPr="00000000">
        <w:rPr>
          <w:rtl w:val="0"/>
        </w:rPr>
        <w:t xml:space="preserve">Article 130 - Restrictions on Church</w:t>
      </w:r>
    </w:p>
    <w:p w:rsidR="00000000" w:rsidDel="00000000" w:rsidP="00000000" w:rsidRDefault="00000000" w:rsidRPr="00000000" w14:paraId="0000004E">
      <w:pPr>
        <w:contextualSpacing w:val="0"/>
        <w:rPr>
          <w:b w:val="1"/>
        </w:rPr>
      </w:pPr>
      <w:r w:rsidDel="00000000" w:rsidR="00000000" w:rsidRPr="00000000">
        <w:rPr>
          <w:rtl w:val="0"/>
        </w:rPr>
      </w:r>
    </w:p>
    <w:p w:rsidR="00000000" w:rsidDel="00000000" w:rsidP="00000000" w:rsidRDefault="00000000" w:rsidRPr="00000000" w14:paraId="0000004F">
      <w:pPr>
        <w:contextualSpacing w:val="0"/>
        <w:rPr>
          <w:i w:val="1"/>
        </w:rPr>
      </w:pPr>
      <w:r w:rsidDel="00000000" w:rsidR="00000000" w:rsidRPr="00000000">
        <w:rPr>
          <w:rtl w:val="0"/>
        </w:rPr>
        <w:t xml:space="preserve">Luke Notes: </w:t>
      </w:r>
      <w:r w:rsidDel="00000000" w:rsidR="00000000" w:rsidRPr="00000000">
        <w:rPr>
          <w:i w:val="1"/>
          <w:rtl w:val="0"/>
        </w:rPr>
        <w:t xml:space="preserve">No need for the numbers, just what they did. Looking at what Carranza, Villa, and Zapata wanted vs what they got. The secular education was important because everything was controlled by the Church, and so was the Restrictions on the Church</w:t>
      </w:r>
    </w:p>
    <w:p w:rsidR="00000000" w:rsidDel="00000000" w:rsidP="00000000" w:rsidRDefault="00000000" w:rsidRPr="00000000" w14:paraId="00000050">
      <w:pPr>
        <w:contextualSpacing w:val="0"/>
        <w:rPr>
          <w:i w:val="1"/>
        </w:rPr>
      </w:pPr>
      <w:r w:rsidDel="00000000" w:rsidR="00000000" w:rsidRPr="00000000">
        <w:rPr>
          <w:rtl w:val="0"/>
        </w:rPr>
      </w:r>
    </w:p>
    <w:p w:rsidR="00000000" w:rsidDel="00000000" w:rsidP="00000000" w:rsidRDefault="00000000" w:rsidRPr="00000000" w14:paraId="00000051">
      <w:pPr>
        <w:contextualSpacing w:val="0"/>
        <w:rPr>
          <w:b w:val="1"/>
        </w:rPr>
      </w:pPr>
      <w:r w:rsidDel="00000000" w:rsidR="00000000" w:rsidRPr="00000000">
        <w:rPr>
          <w:b w:val="1"/>
          <w:rtl w:val="0"/>
        </w:rPr>
        <w:t xml:space="preserve">Article 3</w:t>
      </w:r>
    </w:p>
    <w:p w:rsidR="00000000" w:rsidDel="00000000" w:rsidP="00000000" w:rsidRDefault="00000000" w:rsidRPr="00000000" w14:paraId="00000052">
      <w:pPr>
        <w:numPr>
          <w:ilvl w:val="0"/>
          <w:numId w:val="5"/>
        </w:numPr>
        <w:ind w:left="720" w:hanging="360"/>
        <w:rPr/>
      </w:pPr>
      <w:r w:rsidDel="00000000" w:rsidR="00000000" w:rsidRPr="00000000">
        <w:rPr>
          <w:rtl w:val="0"/>
        </w:rPr>
        <w:t xml:space="preserve">Compulsory elementary education</w:t>
      </w:r>
    </w:p>
    <w:p w:rsidR="00000000" w:rsidDel="00000000" w:rsidP="00000000" w:rsidRDefault="00000000" w:rsidRPr="00000000" w14:paraId="00000053">
      <w:pPr>
        <w:numPr>
          <w:ilvl w:val="0"/>
          <w:numId w:val="5"/>
        </w:numPr>
        <w:ind w:left="720" w:hanging="360"/>
        <w:rPr>
          <w:u w:val="none"/>
        </w:rPr>
      </w:pPr>
      <w:r w:rsidDel="00000000" w:rsidR="00000000" w:rsidRPr="00000000">
        <w:rPr>
          <w:rtl w:val="0"/>
        </w:rPr>
        <w:t xml:space="preserve">Public education will be free</w:t>
      </w:r>
    </w:p>
    <w:p w:rsidR="00000000" w:rsidDel="00000000" w:rsidP="00000000" w:rsidRDefault="00000000" w:rsidRPr="00000000" w14:paraId="00000054">
      <w:pPr>
        <w:numPr>
          <w:ilvl w:val="0"/>
          <w:numId w:val="5"/>
        </w:numPr>
        <w:ind w:left="720" w:hanging="360"/>
        <w:rPr>
          <w:u w:val="none"/>
        </w:rPr>
      </w:pPr>
      <w:r w:rsidDel="00000000" w:rsidR="00000000" w:rsidRPr="00000000">
        <w:rPr>
          <w:rtl w:val="0"/>
        </w:rPr>
        <w:t xml:space="preserve">Prohibited religion from having any influence in public education</w:t>
      </w:r>
    </w:p>
    <w:p w:rsidR="00000000" w:rsidDel="00000000" w:rsidP="00000000" w:rsidRDefault="00000000" w:rsidRPr="00000000" w14:paraId="00000055">
      <w:pPr>
        <w:contextualSpacing w:val="0"/>
        <w:rPr/>
      </w:pPr>
      <w:r w:rsidDel="00000000" w:rsidR="00000000" w:rsidRPr="00000000">
        <w:rPr>
          <w:rtl w:val="0"/>
        </w:rPr>
      </w:r>
    </w:p>
    <w:p w:rsidR="00000000" w:rsidDel="00000000" w:rsidP="00000000" w:rsidRDefault="00000000" w:rsidRPr="00000000" w14:paraId="00000056">
      <w:pPr>
        <w:contextualSpacing w:val="0"/>
        <w:rPr>
          <w:i w:val="1"/>
        </w:rPr>
      </w:pPr>
      <w:r w:rsidDel="00000000" w:rsidR="00000000" w:rsidRPr="00000000">
        <w:rPr>
          <w:rtl w:val="0"/>
        </w:rPr>
        <w:t xml:space="preserve">Luke Notes: </w:t>
      </w:r>
      <w:r w:rsidDel="00000000" w:rsidR="00000000" w:rsidRPr="00000000">
        <w:rPr>
          <w:i w:val="1"/>
          <w:rtl w:val="0"/>
        </w:rPr>
        <w:t xml:space="preserve">Adding compulsory education put the poor on more equal grounds (as did the addition of free education, the Church was previously making money off of education). Lots of this reform wasn’t to make the education better, but rather to get power away from the church. The church did take arms and revolt.</w:t>
      </w:r>
    </w:p>
    <w:p w:rsidR="00000000" w:rsidDel="00000000" w:rsidP="00000000" w:rsidRDefault="00000000" w:rsidRPr="00000000" w14:paraId="00000057">
      <w:pPr>
        <w:contextualSpacing w:val="0"/>
        <w:rPr>
          <w:i w:val="1"/>
        </w:rPr>
      </w:pPr>
      <w:r w:rsidDel="00000000" w:rsidR="00000000" w:rsidRPr="00000000">
        <w:rPr>
          <w:rtl w:val="0"/>
        </w:rPr>
      </w:r>
    </w:p>
    <w:p w:rsidR="00000000" w:rsidDel="00000000" w:rsidP="00000000" w:rsidRDefault="00000000" w:rsidRPr="00000000" w14:paraId="00000058">
      <w:pPr>
        <w:contextualSpacing w:val="0"/>
        <w:rPr>
          <w:b w:val="1"/>
        </w:rPr>
      </w:pPr>
      <w:r w:rsidDel="00000000" w:rsidR="00000000" w:rsidRPr="00000000">
        <w:rPr>
          <w:b w:val="1"/>
          <w:rtl w:val="0"/>
        </w:rPr>
        <w:t xml:space="preserve">Article 27</w:t>
      </w:r>
    </w:p>
    <w:p w:rsidR="00000000" w:rsidDel="00000000" w:rsidP="00000000" w:rsidRDefault="00000000" w:rsidRPr="00000000" w14:paraId="00000059">
      <w:pPr>
        <w:numPr>
          <w:ilvl w:val="0"/>
          <w:numId w:val="8"/>
        </w:numPr>
        <w:ind w:left="720" w:hanging="360"/>
        <w:rPr/>
      </w:pPr>
      <w:r w:rsidDel="00000000" w:rsidR="00000000" w:rsidRPr="00000000">
        <w:rPr>
          <w:rtl w:val="0"/>
        </w:rPr>
        <w:t xml:space="preserve">Nation is the original owner of all lands, waters and subsoil</w:t>
      </w:r>
    </w:p>
    <w:p w:rsidR="00000000" w:rsidDel="00000000" w:rsidP="00000000" w:rsidRDefault="00000000" w:rsidRPr="00000000" w14:paraId="0000005A">
      <w:pPr>
        <w:numPr>
          <w:ilvl w:val="0"/>
          <w:numId w:val="8"/>
        </w:numPr>
        <w:ind w:left="720" w:hanging="360"/>
        <w:rPr>
          <w:u w:val="none"/>
        </w:rPr>
      </w:pPr>
      <w:r w:rsidDel="00000000" w:rsidR="00000000" w:rsidRPr="00000000">
        <w:rPr>
          <w:rtl w:val="0"/>
        </w:rPr>
        <w:t xml:space="preserve">All acts passed since the Land Law of 1856 transferring ownership of the ejidos was null and void</w:t>
      </w:r>
    </w:p>
    <w:p w:rsidR="00000000" w:rsidDel="00000000" w:rsidP="00000000" w:rsidRDefault="00000000" w:rsidRPr="00000000" w14:paraId="0000005B">
      <w:pPr>
        <w:contextualSpacing w:val="0"/>
        <w:rPr>
          <w:b w:val="1"/>
        </w:rPr>
      </w:pPr>
      <w:r w:rsidDel="00000000" w:rsidR="00000000" w:rsidRPr="00000000">
        <w:rPr>
          <w:rtl w:val="0"/>
        </w:rPr>
      </w:r>
    </w:p>
    <w:p w:rsidR="00000000" w:rsidDel="00000000" w:rsidP="00000000" w:rsidRDefault="00000000" w:rsidRPr="00000000" w14:paraId="0000005C">
      <w:pPr>
        <w:contextualSpacing w:val="0"/>
        <w:rPr>
          <w:i w:val="1"/>
        </w:rPr>
      </w:pPr>
      <w:r w:rsidDel="00000000" w:rsidR="00000000" w:rsidRPr="00000000">
        <w:rPr>
          <w:rtl w:val="0"/>
        </w:rPr>
        <w:t xml:space="preserve">Luke Notes: </w:t>
      </w:r>
      <w:r w:rsidDel="00000000" w:rsidR="00000000" w:rsidRPr="00000000">
        <w:rPr>
          <w:i w:val="1"/>
          <w:rtl w:val="0"/>
        </w:rPr>
        <w:t xml:space="preserve">Subsoil includes oil and mining, which was important and thus included specifically. Small communal farms </w:t>
      </w:r>
      <w:r w:rsidDel="00000000" w:rsidR="00000000" w:rsidRPr="00000000">
        <w:rPr>
          <w:i w:val="1"/>
          <w:rtl w:val="0"/>
        </w:rPr>
        <w:t xml:space="preserve">d</w:t>
      </w:r>
      <w:r w:rsidDel="00000000" w:rsidR="00000000" w:rsidRPr="00000000">
        <w:rPr>
          <w:i w:val="1"/>
          <w:rtl w:val="0"/>
        </w:rPr>
        <w:t xml:space="preserve">i</w:t>
      </w:r>
      <w:r w:rsidDel="00000000" w:rsidR="00000000" w:rsidRPr="00000000">
        <w:rPr>
          <w:i w:val="1"/>
          <w:color w:val="434343"/>
          <w:rtl w:val="0"/>
        </w:rPr>
        <w:t xml:space="preserve">sa</w:t>
      </w:r>
      <w:r w:rsidDel="00000000" w:rsidR="00000000" w:rsidRPr="00000000">
        <w:rPr>
          <w:i w:val="1"/>
          <w:color w:val="666666"/>
          <w:rtl w:val="0"/>
        </w:rPr>
        <w:t xml:space="preserve">pp</w:t>
      </w:r>
      <w:r w:rsidDel="00000000" w:rsidR="00000000" w:rsidRPr="00000000">
        <w:rPr>
          <w:i w:val="1"/>
          <w:color w:val="999999"/>
          <w:rtl w:val="0"/>
        </w:rPr>
        <w:t xml:space="preserve">ea</w:t>
      </w:r>
      <w:r w:rsidDel="00000000" w:rsidR="00000000" w:rsidRPr="00000000">
        <w:rPr>
          <w:i w:val="1"/>
          <w:color w:val="b7b7b7"/>
          <w:rtl w:val="0"/>
        </w:rPr>
        <w:t xml:space="preserve">r</w:t>
      </w:r>
      <w:r w:rsidDel="00000000" w:rsidR="00000000" w:rsidRPr="00000000">
        <w:rPr>
          <w:i w:val="1"/>
          <w:color w:val="cccccc"/>
          <w:rtl w:val="0"/>
        </w:rPr>
        <w:t xml:space="preserve">e</w:t>
      </w:r>
      <w:r w:rsidDel="00000000" w:rsidR="00000000" w:rsidRPr="00000000">
        <w:rPr>
          <w:i w:val="1"/>
          <w:color w:val="efefef"/>
          <w:rtl w:val="0"/>
        </w:rPr>
        <w:t xml:space="preserve">d</w:t>
      </w:r>
      <w:r w:rsidDel="00000000" w:rsidR="00000000" w:rsidRPr="00000000">
        <w:rPr>
          <w:i w:val="1"/>
          <w:rtl w:val="0"/>
        </w:rPr>
        <w:t xml:space="preserve">. </w:t>
      </w:r>
    </w:p>
    <w:p w:rsidR="00000000" w:rsidDel="00000000" w:rsidP="00000000" w:rsidRDefault="00000000" w:rsidRPr="00000000" w14:paraId="0000005D">
      <w:pPr>
        <w:contextualSpacing w:val="0"/>
        <w:rPr>
          <w:i w:val="1"/>
        </w:rPr>
      </w:pPr>
      <w:r w:rsidDel="00000000" w:rsidR="00000000" w:rsidRPr="00000000">
        <w:rPr>
          <w:rtl w:val="0"/>
        </w:rPr>
      </w:r>
    </w:p>
    <w:p w:rsidR="00000000" w:rsidDel="00000000" w:rsidP="00000000" w:rsidRDefault="00000000" w:rsidRPr="00000000" w14:paraId="0000005E">
      <w:pPr>
        <w:contextualSpacing w:val="0"/>
        <w:rPr>
          <w:b w:val="1"/>
        </w:rPr>
      </w:pPr>
      <w:r w:rsidDel="00000000" w:rsidR="00000000" w:rsidRPr="00000000">
        <w:rPr>
          <w:b w:val="1"/>
          <w:rtl w:val="0"/>
        </w:rPr>
        <w:t xml:space="preserve">Article 123</w:t>
      </w:r>
    </w:p>
    <w:p w:rsidR="00000000" w:rsidDel="00000000" w:rsidP="00000000" w:rsidRDefault="00000000" w:rsidRPr="00000000" w14:paraId="0000005F">
      <w:pPr>
        <w:numPr>
          <w:ilvl w:val="0"/>
          <w:numId w:val="2"/>
        </w:numPr>
        <w:ind w:left="720" w:hanging="360"/>
        <w:rPr>
          <w:u w:val="none"/>
        </w:rPr>
      </w:pPr>
      <w:r w:rsidDel="00000000" w:rsidR="00000000" w:rsidRPr="00000000">
        <w:rPr>
          <w:rtl w:val="0"/>
        </w:rPr>
        <w:t xml:space="preserve">8 hour work day</w:t>
      </w:r>
    </w:p>
    <w:p w:rsidR="00000000" w:rsidDel="00000000" w:rsidP="00000000" w:rsidRDefault="00000000" w:rsidRPr="00000000" w14:paraId="00000060">
      <w:pPr>
        <w:numPr>
          <w:ilvl w:val="0"/>
          <w:numId w:val="2"/>
        </w:numPr>
        <w:ind w:left="720" w:hanging="360"/>
        <w:rPr>
          <w:u w:val="none"/>
        </w:rPr>
      </w:pPr>
      <w:r w:rsidDel="00000000" w:rsidR="00000000" w:rsidRPr="00000000">
        <w:rPr>
          <w:rtl w:val="0"/>
        </w:rPr>
        <w:t xml:space="preserve">Prohibited child labor</w:t>
      </w:r>
    </w:p>
    <w:p w:rsidR="00000000" w:rsidDel="00000000" w:rsidP="00000000" w:rsidRDefault="00000000" w:rsidRPr="00000000" w14:paraId="00000061">
      <w:pPr>
        <w:numPr>
          <w:ilvl w:val="0"/>
          <w:numId w:val="2"/>
        </w:numPr>
        <w:ind w:left="720" w:hanging="360"/>
        <w:rPr>
          <w:u w:val="none"/>
        </w:rPr>
      </w:pPr>
      <w:r w:rsidDel="00000000" w:rsidR="00000000" w:rsidRPr="00000000">
        <w:rPr>
          <w:rtl w:val="0"/>
        </w:rPr>
        <w:t xml:space="preserve">Equal pay for equal work</w:t>
      </w:r>
    </w:p>
    <w:p w:rsidR="00000000" w:rsidDel="00000000" w:rsidP="00000000" w:rsidRDefault="00000000" w:rsidRPr="00000000" w14:paraId="00000062">
      <w:pPr>
        <w:numPr>
          <w:ilvl w:val="0"/>
          <w:numId w:val="2"/>
        </w:numPr>
        <w:ind w:left="720" w:hanging="360"/>
        <w:rPr>
          <w:u w:val="none"/>
        </w:rPr>
      </w:pPr>
      <w:r w:rsidDel="00000000" w:rsidR="00000000" w:rsidRPr="00000000">
        <w:rPr>
          <w:rtl w:val="0"/>
        </w:rPr>
        <w:t xml:space="preserve">Wages must be paid in legal tender not goods, tokens or vouchers (end the tienda de raya)</w:t>
      </w:r>
    </w:p>
    <w:p w:rsidR="00000000" w:rsidDel="00000000" w:rsidP="00000000" w:rsidRDefault="00000000" w:rsidRPr="00000000" w14:paraId="00000063">
      <w:pPr>
        <w:numPr>
          <w:ilvl w:val="0"/>
          <w:numId w:val="2"/>
        </w:numPr>
        <w:ind w:left="720" w:hanging="360"/>
        <w:rPr>
          <w:u w:val="none"/>
        </w:rPr>
      </w:pPr>
      <w:r w:rsidDel="00000000" w:rsidR="00000000" w:rsidRPr="00000000">
        <w:rPr>
          <w:rtl w:val="0"/>
        </w:rPr>
        <w:t xml:space="preserve">Right to  bargain collectively, organize and strike</w:t>
      </w:r>
    </w:p>
    <w:p w:rsidR="00000000" w:rsidDel="00000000" w:rsidP="00000000" w:rsidRDefault="00000000" w:rsidRPr="00000000" w14:paraId="00000064">
      <w:pPr>
        <w:contextualSpacing w:val="0"/>
        <w:rPr>
          <w:b w:val="1"/>
        </w:rPr>
      </w:pPr>
      <w:r w:rsidDel="00000000" w:rsidR="00000000" w:rsidRPr="00000000">
        <w:rPr>
          <w:rtl w:val="0"/>
        </w:rPr>
      </w:r>
    </w:p>
    <w:p w:rsidR="00000000" w:rsidDel="00000000" w:rsidP="00000000" w:rsidRDefault="00000000" w:rsidRPr="00000000" w14:paraId="00000065">
      <w:pPr>
        <w:contextualSpacing w:val="0"/>
        <w:rPr>
          <w:i w:val="1"/>
        </w:rPr>
      </w:pPr>
      <w:r w:rsidDel="00000000" w:rsidR="00000000" w:rsidRPr="00000000">
        <w:rPr>
          <w:rtl w:val="0"/>
        </w:rPr>
        <w:t xml:space="preserve">Luke Notes: </w:t>
      </w:r>
      <w:r w:rsidDel="00000000" w:rsidR="00000000" w:rsidRPr="00000000">
        <w:rPr>
          <w:i w:val="1"/>
          <w:rtl w:val="0"/>
        </w:rPr>
        <w:t xml:space="preserve">Children were anyone 12 and under. Parker made a really funny joke and everyone laughed. Legal tender was important because people were literally being paid in corn.</w:t>
      </w:r>
    </w:p>
    <w:p w:rsidR="00000000" w:rsidDel="00000000" w:rsidP="00000000" w:rsidRDefault="00000000" w:rsidRPr="00000000" w14:paraId="00000066">
      <w:pPr>
        <w:contextualSpacing w:val="0"/>
        <w:rPr>
          <w:i w:val="1"/>
        </w:rPr>
      </w:pPr>
      <w:r w:rsidDel="00000000" w:rsidR="00000000" w:rsidRPr="00000000">
        <w:rPr>
          <w:rtl w:val="0"/>
        </w:rPr>
      </w:r>
    </w:p>
    <w:p w:rsidR="00000000" w:rsidDel="00000000" w:rsidP="00000000" w:rsidRDefault="00000000" w:rsidRPr="00000000" w14:paraId="00000067">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068">
      <w:pPr>
        <w:contextualSpacing w:val="0"/>
        <w:rPr>
          <w:b w:val="1"/>
        </w:rPr>
      </w:pPr>
      <w:r w:rsidDel="00000000" w:rsidR="00000000" w:rsidRPr="00000000">
        <w:rPr>
          <w:b w:val="1"/>
          <w:rtl w:val="0"/>
        </w:rPr>
        <w:t xml:space="preserve">Article 130</w:t>
      </w:r>
    </w:p>
    <w:p w:rsidR="00000000" w:rsidDel="00000000" w:rsidP="00000000" w:rsidRDefault="00000000" w:rsidRPr="00000000" w14:paraId="00000069">
      <w:pPr>
        <w:numPr>
          <w:ilvl w:val="0"/>
          <w:numId w:val="3"/>
        </w:numPr>
        <w:ind w:left="720" w:hanging="360"/>
        <w:rPr>
          <w:u w:val="none"/>
        </w:rPr>
      </w:pPr>
      <w:r w:rsidDel="00000000" w:rsidR="00000000" w:rsidRPr="00000000">
        <w:rPr>
          <w:rtl w:val="0"/>
        </w:rPr>
        <w:t xml:space="preserve">Nation can not create law establishing religion</w:t>
      </w:r>
    </w:p>
    <w:p w:rsidR="00000000" w:rsidDel="00000000" w:rsidP="00000000" w:rsidRDefault="00000000" w:rsidRPr="00000000" w14:paraId="0000006A">
      <w:pPr>
        <w:numPr>
          <w:ilvl w:val="0"/>
          <w:numId w:val="3"/>
        </w:numPr>
        <w:ind w:left="720" w:hanging="360"/>
        <w:rPr>
          <w:u w:val="none"/>
        </w:rPr>
      </w:pPr>
      <w:r w:rsidDel="00000000" w:rsidR="00000000" w:rsidRPr="00000000">
        <w:rPr>
          <w:rtl w:val="0"/>
        </w:rPr>
        <w:t xml:space="preserve">Marriage was a civil contract</w:t>
      </w:r>
    </w:p>
    <w:p w:rsidR="00000000" w:rsidDel="00000000" w:rsidP="00000000" w:rsidRDefault="00000000" w:rsidRPr="00000000" w14:paraId="0000006B">
      <w:pPr>
        <w:numPr>
          <w:ilvl w:val="0"/>
          <w:numId w:val="3"/>
        </w:numPr>
        <w:ind w:left="720" w:hanging="360"/>
        <w:rPr>
          <w:u w:val="none"/>
        </w:rPr>
      </w:pPr>
      <w:r w:rsidDel="00000000" w:rsidR="00000000" w:rsidRPr="00000000">
        <w:rPr>
          <w:rtl w:val="0"/>
        </w:rPr>
        <w:t xml:space="preserve">Only individuals born in Mexico can be “ministers”</w:t>
      </w:r>
    </w:p>
    <w:p w:rsidR="00000000" w:rsidDel="00000000" w:rsidP="00000000" w:rsidRDefault="00000000" w:rsidRPr="00000000" w14:paraId="0000006C">
      <w:pPr>
        <w:numPr>
          <w:ilvl w:val="0"/>
          <w:numId w:val="3"/>
        </w:numPr>
        <w:ind w:left="720" w:hanging="360"/>
        <w:rPr>
          <w:u w:val="none"/>
        </w:rPr>
      </w:pPr>
      <w:r w:rsidDel="00000000" w:rsidR="00000000" w:rsidRPr="00000000">
        <w:rPr>
          <w:rtl w:val="0"/>
        </w:rPr>
        <w:t xml:space="preserve">Limited property ownership by church</w:t>
      </w:r>
    </w:p>
    <w:p w:rsidR="00000000" w:rsidDel="00000000" w:rsidP="00000000" w:rsidRDefault="00000000" w:rsidRPr="00000000" w14:paraId="0000006D">
      <w:pPr>
        <w:contextualSpacing w:val="0"/>
        <w:rPr/>
      </w:pPr>
      <w:r w:rsidDel="00000000" w:rsidR="00000000" w:rsidRPr="00000000">
        <w:rPr>
          <w:rtl w:val="0"/>
        </w:rPr>
      </w:r>
    </w:p>
    <w:p w:rsidR="00000000" w:rsidDel="00000000" w:rsidP="00000000" w:rsidRDefault="00000000" w:rsidRPr="00000000" w14:paraId="0000006E">
      <w:pPr>
        <w:contextualSpacing w:val="0"/>
        <w:rPr>
          <w:i w:val="1"/>
        </w:rPr>
      </w:pPr>
      <w:r w:rsidDel="00000000" w:rsidR="00000000" w:rsidRPr="00000000">
        <w:rPr>
          <w:rtl w:val="0"/>
        </w:rPr>
        <w:t xml:space="preserve">Luke Notes: </w:t>
      </w:r>
      <w:r w:rsidDel="00000000" w:rsidR="00000000" w:rsidRPr="00000000">
        <w:rPr>
          <w:i w:val="1"/>
          <w:rtl w:val="0"/>
        </w:rPr>
        <w:t xml:space="preserve">Land is </w:t>
      </w:r>
      <w:r w:rsidDel="00000000" w:rsidR="00000000" w:rsidRPr="00000000">
        <w:rPr>
          <w:b w:val="1"/>
          <w:i w:val="1"/>
          <w:rtl w:val="0"/>
        </w:rPr>
        <w:t xml:space="preserve">everything</w:t>
      </w:r>
      <w:r w:rsidDel="00000000" w:rsidR="00000000" w:rsidRPr="00000000">
        <w:rPr>
          <w:i w:val="1"/>
          <w:rtl w:val="0"/>
        </w:rPr>
        <w:t xml:space="preserve">, so taking it away from the church made the government think that they were taking away from the Church. Marriage was taken away from the Church to get power from controlling the process (taxes!). </w:t>
      </w:r>
    </w:p>
    <w:sectPr>
      <w:foot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contextualSpacing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